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3ABB">
        <w:rPr>
          <w:rFonts w:ascii="Corbel" w:hAnsi="Corbel"/>
          <w:i/>
          <w:smallCaps/>
          <w:sz w:val="24"/>
          <w:szCs w:val="24"/>
        </w:rPr>
        <w:t>202</w:t>
      </w:r>
      <w:r w:rsidR="00012600">
        <w:rPr>
          <w:rFonts w:ascii="Corbel" w:hAnsi="Corbel"/>
          <w:i/>
          <w:smallCaps/>
          <w:sz w:val="24"/>
          <w:szCs w:val="24"/>
        </w:rPr>
        <w:t>1</w:t>
      </w:r>
      <w:r w:rsidR="00513ABB">
        <w:rPr>
          <w:rFonts w:ascii="Corbel" w:hAnsi="Corbel"/>
          <w:i/>
          <w:smallCaps/>
          <w:sz w:val="24"/>
          <w:szCs w:val="24"/>
        </w:rPr>
        <w:t>/20</w:t>
      </w:r>
      <w:r w:rsidR="00012600">
        <w:rPr>
          <w:rFonts w:ascii="Corbel" w:hAnsi="Corbel"/>
          <w:i/>
          <w:smallCaps/>
          <w:sz w:val="24"/>
          <w:szCs w:val="24"/>
        </w:rPr>
        <w:t>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13ABB">
        <w:rPr>
          <w:rFonts w:ascii="Corbel" w:hAnsi="Corbel"/>
          <w:sz w:val="20"/>
          <w:szCs w:val="20"/>
        </w:rPr>
        <w:t>202</w:t>
      </w:r>
      <w:r w:rsidR="00012600">
        <w:rPr>
          <w:rFonts w:ascii="Corbel" w:hAnsi="Corbel"/>
          <w:sz w:val="20"/>
          <w:szCs w:val="20"/>
        </w:rPr>
        <w:t>1</w:t>
      </w:r>
      <w:r w:rsidR="00513ABB">
        <w:rPr>
          <w:rFonts w:ascii="Corbel" w:hAnsi="Corbel"/>
          <w:sz w:val="20"/>
          <w:szCs w:val="20"/>
        </w:rPr>
        <w:t>/202</w:t>
      </w:r>
      <w:r w:rsidR="0001260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8323E" w:rsidP="00B832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832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D054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22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22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73F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studenta kompetencji  do podejmowania   decyzji  i działań  adekwatnych  do litery prawa  z  perspektywy  wykonywanej profesji.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B8323E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B8323E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B8323E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B8323E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B8323E">
              <w:rPr>
                <w:rFonts w:ascii="Corbel" w:hAnsi="Corbel" w:cs="Times New Roman"/>
                <w:lang w:val="pl-PL"/>
              </w:rPr>
              <w:t xml:space="preserve">w </w:t>
            </w:r>
            <w:r w:rsidRPr="00B8323E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B8323E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9C54AE" w:rsidTr="007C7310">
        <w:trPr>
          <w:trHeight w:val="903"/>
        </w:trPr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B8323E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8323E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B8323E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B8323E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B8323E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8323E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9C54A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73F37" w:rsidRPr="009C54AE" w:rsidTr="005E6E85">
        <w:tc>
          <w:tcPr>
            <w:tcW w:w="1701" w:type="dxa"/>
          </w:tcPr>
          <w:p w:rsidR="00873F37" w:rsidRPr="009C54AE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73F37" w:rsidRPr="00B8323E" w:rsidRDefault="00873F37" w:rsidP="007E185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8323E">
              <w:rPr>
                <w:rFonts w:ascii="Corbel" w:hAnsi="Corbel" w:cs="Times New Roman"/>
                <w:lang w:val="pl-PL"/>
              </w:rPr>
              <w:t>Student przeanalizuje i oceni różne zjawiska społeczne z perspektywy obowiązujących aktualnie przepisów  prawnych.</w:t>
            </w:r>
          </w:p>
        </w:tc>
        <w:tc>
          <w:tcPr>
            <w:tcW w:w="1873" w:type="dxa"/>
          </w:tcPr>
          <w:p w:rsidR="00873F37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73F37" w:rsidRPr="009C54AE" w:rsidTr="005E6E85">
        <w:tc>
          <w:tcPr>
            <w:tcW w:w="1701" w:type="dxa"/>
          </w:tcPr>
          <w:p w:rsidR="00873F37" w:rsidRPr="009C54AE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3F37" w:rsidRPr="00B8323E" w:rsidRDefault="00873F37" w:rsidP="007E185D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B8323E">
              <w:rPr>
                <w:rFonts w:ascii="Corbel" w:hAnsi="Corbel" w:cs="Times New Roman"/>
                <w:lang w:val="pl-PL"/>
              </w:rPr>
              <w:t>Student przeanalizuje aspekty prawne i etyczne podejmowanych działań w obszarze wykonywanej profesji własnej i innych.</w:t>
            </w:r>
          </w:p>
        </w:tc>
        <w:tc>
          <w:tcPr>
            <w:tcW w:w="1873" w:type="dxa"/>
          </w:tcPr>
          <w:p w:rsidR="00873F37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Zagadnienia związane  z państwem i prawem -jednostka  funkcjonująca w społeczeństwie , a 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dysfunkcjonalność prawa i jej  przejawy, jako  jeden z istotnych  czynników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podmiotowość prawna  i prawa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podmiotowe  jednostki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</w:t>
            </w:r>
            <w:r w:rsidR="00F52CC1">
              <w:rPr>
                <w:rFonts w:ascii="Corbel" w:hAnsi="Corbel"/>
                <w:sz w:val="24"/>
                <w:szCs w:val="24"/>
              </w:rPr>
              <w:t>ialnych przestępstwa (</w:t>
            </w:r>
            <w:r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</w:t>
            </w:r>
            <w:r w:rsidR="00F52CC1">
              <w:rPr>
                <w:rFonts w:ascii="Corbel" w:hAnsi="Corbel"/>
                <w:sz w:val="24"/>
                <w:szCs w:val="24"/>
              </w:rPr>
              <w:t>kim  kodeksie  karnym ( grzywna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</w:t>
            </w:r>
            <w:r w:rsidR="00F52CC1">
              <w:rPr>
                <w:rFonts w:ascii="Corbel" w:hAnsi="Corbel"/>
                <w:sz w:val="24"/>
                <w:szCs w:val="24"/>
              </w:rPr>
              <w:t>o pozbawienia wolności, 25 lat</w:t>
            </w:r>
            <w:r>
              <w:rPr>
                <w:rFonts w:ascii="Corbel" w:hAnsi="Corbel"/>
                <w:sz w:val="24"/>
                <w:szCs w:val="24"/>
              </w:rPr>
              <w:t>; dożywocie);</w:t>
            </w:r>
            <w:r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środki karne </w:t>
            </w:r>
            <w:r>
              <w:rPr>
                <w:rFonts w:ascii="Corbel" w:hAnsi="Corbel"/>
                <w:sz w:val="24"/>
                <w:szCs w:val="24"/>
              </w:rPr>
              <w:t>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>systemy odbywania  kary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nagrody i kary dyscyplinarne; </w:t>
            </w:r>
            <w:r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>
              <w:rPr>
                <w:rFonts w:ascii="Corbel" w:hAnsi="Corbel"/>
                <w:sz w:val="24"/>
                <w:szCs w:val="24"/>
              </w:rPr>
              <w:t>, pozytywne i negatywne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>
              <w:rPr>
                <w:rFonts w:ascii="Corbel" w:hAnsi="Corbel"/>
                <w:sz w:val="24"/>
                <w:szCs w:val="24"/>
              </w:rPr>
              <w:t>ta  a</w:t>
            </w:r>
            <w:r>
              <w:rPr>
                <w:rFonts w:ascii="Corbel" w:hAnsi="Corbel"/>
                <w:sz w:val="24"/>
                <w:szCs w:val="24"/>
              </w:rPr>
              <w:t xml:space="preserve">lternatywa dla 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F52CC1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>
              <w:rPr>
                <w:rFonts w:ascii="Corbel" w:hAnsi="Corbel"/>
                <w:sz w:val="24"/>
                <w:szCs w:val="24"/>
              </w:rPr>
              <w:t>ne  i demoralizacji nieletnich</w:t>
            </w:r>
            <w:r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makro,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</w:t>
            </w:r>
            <w:r w:rsidR="00F52CC1">
              <w:rPr>
                <w:rFonts w:ascii="Corbel" w:hAnsi="Corbel"/>
                <w:sz w:val="24"/>
                <w:szCs w:val="24"/>
              </w:rPr>
              <w:t>wiska  patologiczne  , a  prawo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B65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</w:t>
      </w:r>
      <w:r w:rsidR="00F52CC1">
        <w:rPr>
          <w:rFonts w:ascii="Corbel" w:hAnsi="Corbel"/>
          <w:b w:val="0"/>
          <w:smallCaps w:val="0"/>
          <w:szCs w:val="24"/>
        </w:rPr>
        <w:t>kład problemowy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368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368BB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:rsidR="00C61DC5" w:rsidRPr="009C54AE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9C54A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 , Warszawa 2014.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2019.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Granice  tolerancji. O teoriach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dewiacyjnych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PWN , Warszawa 1993.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FA5A63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D2744B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CA6" w:rsidRDefault="00092CA6" w:rsidP="00C16ABF">
      <w:pPr>
        <w:spacing w:after="0" w:line="240" w:lineRule="auto"/>
      </w:pPr>
      <w:r>
        <w:separator/>
      </w:r>
    </w:p>
  </w:endnote>
  <w:endnote w:type="continuationSeparator" w:id="0">
    <w:p w:rsidR="00092CA6" w:rsidRDefault="00092C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CA6" w:rsidRDefault="00092CA6" w:rsidP="00C16ABF">
      <w:pPr>
        <w:spacing w:after="0" w:line="240" w:lineRule="auto"/>
      </w:pPr>
      <w:r>
        <w:separator/>
      </w:r>
    </w:p>
  </w:footnote>
  <w:footnote w:type="continuationSeparator" w:id="0">
    <w:p w:rsidR="00092CA6" w:rsidRDefault="00092C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00"/>
    <w:rsid w:val="00015B8F"/>
    <w:rsid w:val="00022ECE"/>
    <w:rsid w:val="00042A51"/>
    <w:rsid w:val="00042D2E"/>
    <w:rsid w:val="00044C82"/>
    <w:rsid w:val="00070ED6"/>
    <w:rsid w:val="000742DC"/>
    <w:rsid w:val="00084C12"/>
    <w:rsid w:val="00092CA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144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565"/>
    <w:rsid w:val="003C0BAE"/>
    <w:rsid w:val="003C3FA7"/>
    <w:rsid w:val="003D18A9"/>
    <w:rsid w:val="003D6CE2"/>
    <w:rsid w:val="003D7BC9"/>
    <w:rsid w:val="003E1941"/>
    <w:rsid w:val="003E2FE6"/>
    <w:rsid w:val="003E49D5"/>
    <w:rsid w:val="003F38C0"/>
    <w:rsid w:val="003F4F3C"/>
    <w:rsid w:val="004067B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332"/>
    <w:rsid w:val="0047598D"/>
    <w:rsid w:val="004840FD"/>
    <w:rsid w:val="00490F7D"/>
    <w:rsid w:val="00491678"/>
    <w:rsid w:val="004968E2"/>
    <w:rsid w:val="004A0168"/>
    <w:rsid w:val="004A3EEA"/>
    <w:rsid w:val="004A4D1F"/>
    <w:rsid w:val="004D0541"/>
    <w:rsid w:val="004D5282"/>
    <w:rsid w:val="004F0EC6"/>
    <w:rsid w:val="004F1551"/>
    <w:rsid w:val="004F55A3"/>
    <w:rsid w:val="0050496F"/>
    <w:rsid w:val="00513ABB"/>
    <w:rsid w:val="00513B6F"/>
    <w:rsid w:val="00517C63"/>
    <w:rsid w:val="00526C94"/>
    <w:rsid w:val="005363C4"/>
    <w:rsid w:val="00536BDE"/>
    <w:rsid w:val="00543ACC"/>
    <w:rsid w:val="005643A3"/>
    <w:rsid w:val="0056696D"/>
    <w:rsid w:val="00573EF9"/>
    <w:rsid w:val="00586552"/>
    <w:rsid w:val="0059484D"/>
    <w:rsid w:val="005A0855"/>
    <w:rsid w:val="005A3196"/>
    <w:rsid w:val="005A39B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231"/>
    <w:rsid w:val="007A4022"/>
    <w:rsid w:val="007A6E6E"/>
    <w:rsid w:val="007C3299"/>
    <w:rsid w:val="007C3BCC"/>
    <w:rsid w:val="007C4546"/>
    <w:rsid w:val="007C7310"/>
    <w:rsid w:val="007D6E56"/>
    <w:rsid w:val="007F04D0"/>
    <w:rsid w:val="007F1652"/>
    <w:rsid w:val="007F4155"/>
    <w:rsid w:val="0081554D"/>
    <w:rsid w:val="0081707E"/>
    <w:rsid w:val="008449B3"/>
    <w:rsid w:val="0085747A"/>
    <w:rsid w:val="00863600"/>
    <w:rsid w:val="00873F3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2A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23E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389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368BB"/>
    <w:rsid w:val="00E51E44"/>
    <w:rsid w:val="00E63348"/>
    <w:rsid w:val="00E719C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78261-9EAF-49DB-AB36-C56B15B62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1613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2020-10-15T11:09:00Z</cp:lastPrinted>
  <dcterms:created xsi:type="dcterms:W3CDTF">2019-10-29T11:05:00Z</dcterms:created>
  <dcterms:modified xsi:type="dcterms:W3CDTF">2021-09-24T11:14:00Z</dcterms:modified>
</cp:coreProperties>
</file>